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5E7B" w14:textId="25467F0F" w:rsidR="004D331F" w:rsidRDefault="004D331F" w:rsidP="001CF3FD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noProof/>
          <w:sz w:val="32"/>
          <w:szCs w:val="32"/>
        </w:rPr>
        <w:drawing>
          <wp:inline distT="0" distB="0" distL="0" distR="0" wp14:anchorId="1C851D1F" wp14:editId="7BA5DCCA">
            <wp:extent cx="3310359" cy="4965539"/>
            <wp:effectExtent l="0" t="0" r="4445" b="635"/>
            <wp:docPr id="6310855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085535" name="Imagen 6310855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480" cy="499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0C2B3" w14:textId="77777777" w:rsidR="004D331F" w:rsidRDefault="004D331F" w:rsidP="001CF3FD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0E54000C" w14:textId="6032D2A1" w:rsidR="00854718" w:rsidRDefault="3C35F67A" w:rsidP="001CF3FD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1CF3FD">
        <w:rPr>
          <w:rFonts w:ascii="Arial" w:eastAsia="Arial" w:hAnsi="Arial" w:cs="Arial"/>
          <w:b/>
          <w:bCs/>
          <w:sz w:val="32"/>
          <w:szCs w:val="32"/>
        </w:rPr>
        <w:t>H</w:t>
      </w:r>
      <w:r w:rsidR="4E015CB1" w:rsidRPr="001CF3FD">
        <w:rPr>
          <w:rFonts w:ascii="Arial" w:eastAsia="Arial" w:hAnsi="Arial" w:cs="Arial"/>
          <w:b/>
          <w:bCs/>
          <w:sz w:val="32"/>
          <w:szCs w:val="32"/>
        </w:rPr>
        <w:t>elados H</w:t>
      </w:r>
      <w:r w:rsidRPr="001CF3FD">
        <w:rPr>
          <w:rFonts w:ascii="Arial" w:eastAsia="Arial" w:hAnsi="Arial" w:cs="Arial"/>
          <w:b/>
          <w:bCs/>
          <w:sz w:val="32"/>
          <w:szCs w:val="32"/>
        </w:rPr>
        <w:t xml:space="preserve">olanda y </w:t>
      </w:r>
      <w:proofErr w:type="spellStart"/>
      <w:r w:rsidRPr="001CF3FD">
        <w:rPr>
          <w:rFonts w:ascii="Arial" w:eastAsia="Arial" w:hAnsi="Arial" w:cs="Arial"/>
          <w:b/>
          <w:bCs/>
          <w:sz w:val="32"/>
          <w:szCs w:val="32"/>
        </w:rPr>
        <w:t>Stranger</w:t>
      </w:r>
      <w:proofErr w:type="spellEnd"/>
      <w:r w:rsidRPr="001CF3FD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proofErr w:type="spellStart"/>
      <w:r w:rsidRPr="001CF3FD">
        <w:rPr>
          <w:rFonts w:ascii="Arial" w:eastAsia="Arial" w:hAnsi="Arial" w:cs="Arial"/>
          <w:b/>
          <w:bCs/>
          <w:sz w:val="32"/>
          <w:szCs w:val="32"/>
        </w:rPr>
        <w:t>Things</w:t>
      </w:r>
      <w:proofErr w:type="spellEnd"/>
      <w:r w:rsidRPr="001CF3FD">
        <w:rPr>
          <w:rFonts w:ascii="Arial" w:eastAsia="Arial" w:hAnsi="Arial" w:cs="Arial"/>
          <w:b/>
          <w:bCs/>
          <w:sz w:val="32"/>
          <w:szCs w:val="32"/>
        </w:rPr>
        <w:t xml:space="preserve"> te llevan a una dimensión alterna</w:t>
      </w:r>
    </w:p>
    <w:p w14:paraId="1086A1E0" w14:textId="61AF126C" w:rsidR="00854718" w:rsidRDefault="00854718" w:rsidP="25613BE9">
      <w:pPr>
        <w:spacing w:after="0"/>
        <w:jc w:val="center"/>
        <w:rPr>
          <w:rFonts w:ascii="Arial" w:eastAsia="Arial" w:hAnsi="Arial" w:cs="Arial"/>
          <w:sz w:val="22"/>
          <w:szCs w:val="22"/>
        </w:rPr>
      </w:pPr>
    </w:p>
    <w:p w14:paraId="691A9589" w14:textId="03372C38" w:rsidR="5582EC7C" w:rsidRDefault="5F18A5BE" w:rsidP="55FD85FC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F18A5BE">
        <w:rPr>
          <w:rFonts w:ascii="Arial" w:eastAsia="Arial" w:hAnsi="Arial" w:cs="Arial"/>
          <w:b/>
          <w:bCs/>
          <w:sz w:val="22"/>
          <w:szCs w:val="22"/>
        </w:rPr>
        <w:t>Ciudad de México, a 11 de noviembre, 2024.-</w:t>
      </w:r>
      <w:r w:rsidRPr="5F18A5BE">
        <w:rPr>
          <w:rFonts w:ascii="Arial" w:eastAsia="Arial" w:hAnsi="Arial" w:cs="Arial"/>
          <w:sz w:val="22"/>
          <w:szCs w:val="22"/>
        </w:rPr>
        <w:t xml:space="preserve"> Helados Holanda anuncia una sorpresa llena de sabor, ciencia ficción, nostalgia y terror con </w:t>
      </w:r>
      <w:proofErr w:type="spellStart"/>
      <w:r w:rsidRPr="5F18A5BE">
        <w:rPr>
          <w:rFonts w:ascii="Arial" w:eastAsia="Arial" w:hAnsi="Arial" w:cs="Arial"/>
          <w:sz w:val="22"/>
          <w:szCs w:val="22"/>
        </w:rPr>
        <w:t>Stranger</w:t>
      </w:r>
      <w:proofErr w:type="spellEnd"/>
      <w:r w:rsidRPr="5F18A5B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5F18A5BE">
        <w:rPr>
          <w:rFonts w:ascii="Arial" w:eastAsia="Arial" w:hAnsi="Arial" w:cs="Arial"/>
          <w:sz w:val="22"/>
          <w:szCs w:val="22"/>
        </w:rPr>
        <w:t>Things</w:t>
      </w:r>
      <w:proofErr w:type="spellEnd"/>
      <w:r w:rsidRPr="5F18A5BE">
        <w:rPr>
          <w:rFonts w:ascii="Arial" w:eastAsia="Arial" w:hAnsi="Arial" w:cs="Arial"/>
          <w:sz w:val="22"/>
          <w:szCs w:val="22"/>
        </w:rPr>
        <w:t xml:space="preserve">, en un logro digno de una de las series que ha marcado la historia de Netflix. Holanda y </w:t>
      </w:r>
      <w:proofErr w:type="spellStart"/>
      <w:r w:rsidRPr="5F18A5BE">
        <w:rPr>
          <w:rFonts w:ascii="Arial" w:eastAsia="Arial" w:hAnsi="Arial" w:cs="Arial"/>
          <w:sz w:val="22"/>
          <w:szCs w:val="22"/>
        </w:rPr>
        <w:t>Stranger</w:t>
      </w:r>
      <w:proofErr w:type="spellEnd"/>
      <w:r w:rsidRPr="5F18A5B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5F18A5BE">
        <w:rPr>
          <w:rFonts w:ascii="Arial" w:eastAsia="Arial" w:hAnsi="Arial" w:cs="Arial"/>
          <w:sz w:val="22"/>
          <w:szCs w:val="22"/>
        </w:rPr>
        <w:t>Things</w:t>
      </w:r>
      <w:proofErr w:type="spellEnd"/>
      <w:r w:rsidRPr="5F18A5BE">
        <w:rPr>
          <w:rFonts w:ascii="Arial" w:eastAsia="Arial" w:hAnsi="Arial" w:cs="Arial"/>
          <w:sz w:val="22"/>
          <w:szCs w:val="22"/>
        </w:rPr>
        <w:t xml:space="preserve"> lanzan dos nuevos sabores inspirados en la dualidad de las dimensiones que presenta la serie: Caramelo USS y Chocolate </w:t>
      </w:r>
      <w:proofErr w:type="spellStart"/>
      <w:r w:rsidRPr="5F18A5BE">
        <w:rPr>
          <w:rFonts w:ascii="Arial" w:eastAsia="Arial" w:hAnsi="Arial" w:cs="Arial"/>
          <w:sz w:val="22"/>
          <w:szCs w:val="22"/>
        </w:rPr>
        <w:t>Upsidedown</w:t>
      </w:r>
      <w:proofErr w:type="spellEnd"/>
      <w:r w:rsidRPr="5F18A5BE">
        <w:rPr>
          <w:rFonts w:ascii="Arial" w:eastAsia="Arial" w:hAnsi="Arial" w:cs="Arial"/>
          <w:sz w:val="22"/>
          <w:szCs w:val="22"/>
        </w:rPr>
        <w:t>.</w:t>
      </w:r>
    </w:p>
    <w:p w14:paraId="69E1132F" w14:textId="64D7836B" w:rsidR="00C2405A" w:rsidRDefault="6F495273" w:rsidP="55FD85FC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2B04E7F7">
        <w:rPr>
          <w:rFonts w:ascii="Arial" w:eastAsia="Arial" w:hAnsi="Arial" w:cs="Arial"/>
          <w:sz w:val="22"/>
          <w:szCs w:val="22"/>
        </w:rPr>
        <w:t xml:space="preserve">Ambos sabores están basados en la heladería de la serie, la cual funge como inspiración para Helados Holanda. El primer sabor, Caramelo USS, es de vainilla con chispas de chocolate y jarabe de caramelo. Por otro lado, como parte de la dimensión alterna, donde todo está al revés y el terror aguarda, encontramos Chocolate </w:t>
      </w:r>
      <w:proofErr w:type="spellStart"/>
      <w:r w:rsidRPr="2B04E7F7">
        <w:rPr>
          <w:rFonts w:ascii="Arial" w:eastAsia="Arial" w:hAnsi="Arial" w:cs="Arial"/>
          <w:sz w:val="22"/>
          <w:szCs w:val="22"/>
        </w:rPr>
        <w:t>Upsidedown</w:t>
      </w:r>
      <w:proofErr w:type="spellEnd"/>
      <w:r w:rsidRPr="2B04E7F7">
        <w:rPr>
          <w:rFonts w:ascii="Arial" w:eastAsia="Arial" w:hAnsi="Arial" w:cs="Arial"/>
          <w:sz w:val="22"/>
          <w:szCs w:val="22"/>
        </w:rPr>
        <w:t>, con galletas y jarabe de zarzamora, evocando la oscuridad de ese espacio misterioso propio de un thriller de los 80.</w:t>
      </w:r>
    </w:p>
    <w:p w14:paraId="029C10D0" w14:textId="77777777" w:rsidR="004D331F" w:rsidRDefault="004D331F" w:rsidP="55FD85FC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</w:p>
    <w:p w14:paraId="20E78B6D" w14:textId="002DA432" w:rsidR="004D331F" w:rsidRDefault="004D331F" w:rsidP="55FD85FC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</w:p>
    <w:p w14:paraId="43932D96" w14:textId="5903A38A" w:rsidR="004D331F" w:rsidRDefault="004D331F" w:rsidP="55FD85FC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FE33C4D" wp14:editId="4BF8AD24">
            <wp:simplePos x="0" y="0"/>
            <wp:positionH relativeFrom="column">
              <wp:posOffset>92075</wp:posOffset>
            </wp:positionH>
            <wp:positionV relativeFrom="paragraph">
              <wp:posOffset>76200</wp:posOffset>
            </wp:positionV>
            <wp:extent cx="2314937" cy="2314937"/>
            <wp:effectExtent l="0" t="0" r="0" b="0"/>
            <wp:wrapNone/>
            <wp:docPr id="169677801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78014" name="Imagen 16967780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937" cy="2314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6685BBC" wp14:editId="716F41F7">
            <wp:simplePos x="0" y="0"/>
            <wp:positionH relativeFrom="column">
              <wp:posOffset>2939656</wp:posOffset>
            </wp:positionH>
            <wp:positionV relativeFrom="paragraph">
              <wp:posOffset>76200</wp:posOffset>
            </wp:positionV>
            <wp:extent cx="2314575" cy="2314575"/>
            <wp:effectExtent l="0" t="0" r="0" b="0"/>
            <wp:wrapNone/>
            <wp:docPr id="175065230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52306" name="Imagen 175065230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555F7" w14:textId="11841C4F" w:rsidR="004D331F" w:rsidRDefault="004D331F" w:rsidP="55FD85FC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</w:p>
    <w:p w14:paraId="389CB036" w14:textId="33F6640C" w:rsidR="004D331F" w:rsidRDefault="004D331F" w:rsidP="55FD85FC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</w:p>
    <w:p w14:paraId="7DC0FF52" w14:textId="5C519258" w:rsidR="004D331F" w:rsidRDefault="004D331F" w:rsidP="55FD85FC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</w:p>
    <w:p w14:paraId="2C9F2E0F" w14:textId="1CFCC956" w:rsidR="004D331F" w:rsidRDefault="004D331F" w:rsidP="55FD85FC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</w:p>
    <w:p w14:paraId="0A4FBD2F" w14:textId="77777777" w:rsidR="004D331F" w:rsidRDefault="004D331F" w:rsidP="55FD85FC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</w:p>
    <w:p w14:paraId="592DA353" w14:textId="031D8D39" w:rsidR="004D331F" w:rsidRDefault="004D331F" w:rsidP="55FD85FC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</w:p>
    <w:p w14:paraId="2E982698" w14:textId="1ABAC396" w:rsidR="004D331F" w:rsidRPr="00C2405A" w:rsidRDefault="004D331F" w:rsidP="55FD85FC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</w:p>
    <w:p w14:paraId="0975484D" w14:textId="1982C31E" w:rsidR="00854718" w:rsidRDefault="5F18A5BE" w:rsidP="5F18A5BE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5F18A5BE">
        <w:rPr>
          <w:rFonts w:ascii="Arial" w:eastAsia="Arial" w:hAnsi="Arial" w:cs="Arial"/>
          <w:sz w:val="22"/>
          <w:szCs w:val="22"/>
        </w:rPr>
        <w:t xml:space="preserve">Con estos nuevos sabores, Holanda busca que cada cucharada sea una experiencia única, llevándote a otra dimensión mientras se disfruta de </w:t>
      </w:r>
      <w:proofErr w:type="spellStart"/>
      <w:r w:rsidRPr="5F18A5BE">
        <w:rPr>
          <w:rFonts w:ascii="Arial" w:eastAsia="Arial" w:hAnsi="Arial" w:cs="Arial"/>
          <w:sz w:val="22"/>
          <w:szCs w:val="22"/>
        </w:rPr>
        <w:t>Stranger</w:t>
      </w:r>
      <w:proofErr w:type="spellEnd"/>
      <w:r w:rsidRPr="5F18A5B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5F18A5BE">
        <w:rPr>
          <w:rFonts w:ascii="Arial" w:eastAsia="Arial" w:hAnsi="Arial" w:cs="Arial"/>
          <w:sz w:val="22"/>
          <w:szCs w:val="22"/>
        </w:rPr>
        <w:t>Things</w:t>
      </w:r>
      <w:proofErr w:type="spellEnd"/>
      <w:r w:rsidRPr="5F18A5BE">
        <w:rPr>
          <w:rFonts w:ascii="Arial" w:eastAsia="Arial" w:hAnsi="Arial" w:cs="Arial"/>
          <w:sz w:val="22"/>
          <w:szCs w:val="22"/>
        </w:rPr>
        <w:t xml:space="preserve"> en la comodidad del sofá. Estos nuevos sabores estarán disponibles por tiempo limitado en tiendas de autoservicio y de conveniencia.</w:t>
      </w:r>
    </w:p>
    <w:p w14:paraId="49B324C4" w14:textId="629156A1" w:rsidR="00854718" w:rsidRDefault="5F18A5BE" w:rsidP="25613BE9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5F18A5BE">
        <w:rPr>
          <w:rFonts w:ascii="Arial" w:eastAsia="Arial" w:hAnsi="Arial" w:cs="Arial"/>
          <w:sz w:val="22"/>
          <w:szCs w:val="22"/>
        </w:rPr>
        <w:t xml:space="preserve">Helados Holanda sigue innovando con propuestas únicas en colaboración con compañías como Netflix para llevar el sabor a otra dimensión.  </w:t>
      </w:r>
    </w:p>
    <w:p w14:paraId="5C4081EA" w14:textId="3A1B7B9F" w:rsidR="00854718" w:rsidRDefault="32601006" w:rsidP="25613BE9">
      <w:pPr>
        <w:spacing w:before="240" w:after="240"/>
        <w:jc w:val="both"/>
      </w:pPr>
      <w:r w:rsidRPr="4683B32F">
        <w:rPr>
          <w:rFonts w:ascii="Arial" w:eastAsia="Arial" w:hAnsi="Arial" w:cs="Arial"/>
          <w:sz w:val="22"/>
          <w:szCs w:val="22"/>
        </w:rPr>
        <w:t xml:space="preserve">¿Quieres saber más? Visita </w:t>
      </w:r>
      <w:hyperlink r:id="rId10" w:history="1">
        <w:r w:rsidRPr="00E57F5F">
          <w:rPr>
            <w:rStyle w:val="Hipervnculo"/>
            <w:rFonts w:ascii="Arial" w:eastAsia="Arial" w:hAnsi="Arial" w:cs="Arial"/>
            <w:sz w:val="22"/>
            <w:szCs w:val="22"/>
          </w:rPr>
          <w:t>Hela</w:t>
        </w:r>
        <w:r w:rsidRPr="00E57F5F">
          <w:rPr>
            <w:rStyle w:val="Hipervnculo"/>
            <w:rFonts w:ascii="Arial" w:eastAsia="Arial" w:hAnsi="Arial" w:cs="Arial"/>
            <w:sz w:val="22"/>
            <w:szCs w:val="22"/>
          </w:rPr>
          <w:t>d</w:t>
        </w:r>
        <w:r w:rsidRPr="00E57F5F">
          <w:rPr>
            <w:rStyle w:val="Hipervnculo"/>
            <w:rFonts w:ascii="Arial" w:eastAsia="Arial" w:hAnsi="Arial" w:cs="Arial"/>
            <w:sz w:val="22"/>
            <w:szCs w:val="22"/>
          </w:rPr>
          <w:t>os H</w:t>
        </w:r>
        <w:r w:rsidRPr="00E57F5F">
          <w:rPr>
            <w:rStyle w:val="Hipervnculo"/>
            <w:rFonts w:ascii="Arial" w:eastAsia="Arial" w:hAnsi="Arial" w:cs="Arial"/>
            <w:sz w:val="22"/>
            <w:szCs w:val="22"/>
          </w:rPr>
          <w:t>o</w:t>
        </w:r>
        <w:r w:rsidRPr="00E57F5F">
          <w:rPr>
            <w:rStyle w:val="Hipervnculo"/>
            <w:rFonts w:ascii="Arial" w:eastAsia="Arial" w:hAnsi="Arial" w:cs="Arial"/>
            <w:sz w:val="22"/>
            <w:szCs w:val="22"/>
          </w:rPr>
          <w:t>landa.</w:t>
        </w:r>
      </w:hyperlink>
    </w:p>
    <w:p w14:paraId="637B029D" w14:textId="61B1AD9A" w:rsidR="37F284E2" w:rsidRDefault="37F284E2" w:rsidP="4683B32F">
      <w:pPr>
        <w:shd w:val="clear" w:color="auto" w:fill="FFFFFF" w:themeFill="background1"/>
        <w:spacing w:after="0"/>
        <w:jc w:val="both"/>
        <w:rPr>
          <w:rFonts w:ascii="Arial Nova" w:eastAsia="Arial Nova" w:hAnsi="Arial Nova" w:cs="Arial Nov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F23F3E0" wp14:editId="7AC46C21">
                <wp:extent cx="6293062" cy="12380"/>
                <wp:effectExtent l="0" t="0" r="31750" b="26035"/>
                <wp:docPr id="608173536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3062" cy="12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 xmlns:w16du="http://schemas.microsoft.com/office/word/2023/wordml/word16du"/>
        </mc:AlternateContent>
      </w:r>
    </w:p>
    <w:p w14:paraId="5794E4EA" w14:textId="2CF78051" w:rsidR="37F284E2" w:rsidRDefault="37F284E2" w:rsidP="2B04E7F7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b/>
          <w:bCs/>
          <w:color w:val="A6A6A6" w:themeColor="background1" w:themeShade="A6"/>
          <w:sz w:val="16"/>
          <w:szCs w:val="16"/>
        </w:rPr>
      </w:pPr>
      <w:r w:rsidRPr="2B04E7F7">
        <w:rPr>
          <w:rFonts w:ascii="Aptos" w:eastAsia="Aptos" w:hAnsi="Aptos" w:cs="Aptos"/>
          <w:b/>
          <w:bCs/>
          <w:color w:val="A6A6A6" w:themeColor="background1" w:themeShade="A6"/>
          <w:sz w:val="16"/>
          <w:szCs w:val="16"/>
        </w:rPr>
        <w:t>Acerca de Unilever</w:t>
      </w:r>
    </w:p>
    <w:p w14:paraId="64B902C5" w14:textId="6425C612" w:rsidR="4683B32F" w:rsidRDefault="4683B32F" w:rsidP="2B04E7F7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b/>
          <w:bCs/>
          <w:color w:val="A6A6A6" w:themeColor="background1" w:themeShade="A6"/>
          <w:sz w:val="16"/>
          <w:szCs w:val="16"/>
        </w:rPr>
      </w:pPr>
    </w:p>
    <w:p w14:paraId="6729513A" w14:textId="18957400" w:rsidR="37F284E2" w:rsidRDefault="37F284E2" w:rsidP="2B04E7F7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A6A6A6" w:themeColor="background1" w:themeShade="A6"/>
          <w:sz w:val="16"/>
          <w:szCs w:val="16"/>
        </w:rPr>
      </w:pPr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>Es una de las compañías líderes a nivel mundial en productos de Belleza y Bienestar, Cuidado Personal, Cuidado del Hogar, Nutrición y Helados, con presencia en más de 190 países y productos utilizados por 3.4 mil millones de personas todos los días. Cuenta con 128,000 empleados a nivel global y en 2023 generó ventas por 59.6 mil millones de euros.</w:t>
      </w:r>
    </w:p>
    <w:p w14:paraId="7192638A" w14:textId="77777777" w:rsidR="002A7434" w:rsidRDefault="002A7434" w:rsidP="2B04E7F7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A6A6A6" w:themeColor="background1" w:themeShade="A6"/>
          <w:sz w:val="16"/>
          <w:szCs w:val="16"/>
        </w:rPr>
      </w:pPr>
    </w:p>
    <w:p w14:paraId="30A567E0" w14:textId="2E7DAE2E" w:rsidR="37F284E2" w:rsidRDefault="37F284E2" w:rsidP="2B04E7F7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A6A6A6" w:themeColor="background1" w:themeShade="A6"/>
          <w:sz w:val="16"/>
          <w:szCs w:val="16"/>
        </w:rPr>
      </w:pPr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>Unilever tiene presencia en México desde los años sesenta, empleando a más de 7,500 personas en cuatro plantas de producción (</w:t>
      </w:r>
      <w:proofErr w:type="spellStart"/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>Civac</w:t>
      </w:r>
      <w:proofErr w:type="spellEnd"/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>, Lerma, Talismán y Tultitlán), 3</w:t>
      </w:r>
      <w:r w:rsidR="002A7434"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 xml:space="preserve">9 </w:t>
      </w:r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>agencias de helados, dos Centros de Distribución y Oficinas Corporativas en la Ciudad de México.</w:t>
      </w:r>
    </w:p>
    <w:p w14:paraId="0F98A3CB" w14:textId="77777777" w:rsidR="002A7434" w:rsidRDefault="002A7434" w:rsidP="2B04E7F7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A6A6A6" w:themeColor="background1" w:themeShade="A6"/>
          <w:sz w:val="16"/>
          <w:szCs w:val="16"/>
        </w:rPr>
      </w:pPr>
    </w:p>
    <w:p w14:paraId="5D8F36B1" w14:textId="46D91044" w:rsidR="37F284E2" w:rsidRDefault="37F284E2" w:rsidP="2B04E7F7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A6A6A6" w:themeColor="background1" w:themeShade="A6"/>
          <w:sz w:val="16"/>
          <w:szCs w:val="16"/>
        </w:rPr>
      </w:pPr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 xml:space="preserve">Esta operación se enfoca en las unidades de negocio de Belleza y Bienestar, Cuidado Personal, Nutrición y Helados, llevando al mercado mexicano marcas como: Knorr, Dove, </w:t>
      </w:r>
      <w:proofErr w:type="spellStart"/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>Hellmann’s</w:t>
      </w:r>
      <w:proofErr w:type="spellEnd"/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 xml:space="preserve">, Helados Holanda, AXE, </w:t>
      </w:r>
      <w:proofErr w:type="spellStart"/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>Zest</w:t>
      </w:r>
      <w:proofErr w:type="spellEnd"/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 xml:space="preserve">, </w:t>
      </w:r>
      <w:proofErr w:type="spellStart"/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>TRESemmé</w:t>
      </w:r>
      <w:proofErr w:type="spellEnd"/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 xml:space="preserve">, St. Ives, </w:t>
      </w:r>
      <w:proofErr w:type="spellStart"/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>PureIt</w:t>
      </w:r>
      <w:proofErr w:type="spellEnd"/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 xml:space="preserve">, </w:t>
      </w:r>
      <w:proofErr w:type="spellStart"/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>Pond’s</w:t>
      </w:r>
      <w:proofErr w:type="spellEnd"/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 xml:space="preserve">, Rexona, Sedal, </w:t>
      </w:r>
      <w:proofErr w:type="spellStart"/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>eGo</w:t>
      </w:r>
      <w:proofErr w:type="spellEnd"/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 xml:space="preserve">, </w:t>
      </w:r>
      <w:proofErr w:type="spellStart"/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>Savilé</w:t>
      </w:r>
      <w:proofErr w:type="spellEnd"/>
      <w:r w:rsidRPr="2B04E7F7">
        <w:rPr>
          <w:rFonts w:ascii="Aptos" w:eastAsia="Aptos" w:hAnsi="Aptos" w:cs="Aptos"/>
          <w:color w:val="A6A6A6" w:themeColor="background1" w:themeShade="A6"/>
          <w:sz w:val="16"/>
          <w:szCs w:val="16"/>
        </w:rPr>
        <w:t xml:space="preserve">, entre otras. </w:t>
      </w:r>
    </w:p>
    <w:p w14:paraId="7B85F850" w14:textId="77777777" w:rsidR="002A7434" w:rsidRDefault="002A7434" w:rsidP="2B04E7F7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A6A6A6" w:themeColor="background1" w:themeShade="A6"/>
          <w:sz w:val="16"/>
          <w:szCs w:val="16"/>
        </w:rPr>
      </w:pPr>
    </w:p>
    <w:p w14:paraId="77D5A957" w14:textId="363F2F4A" w:rsidR="37F284E2" w:rsidRDefault="37F284E2" w:rsidP="2B04E7F7">
      <w:pPr>
        <w:shd w:val="clear" w:color="auto" w:fill="FFFFFF" w:themeFill="background1"/>
        <w:spacing w:after="0"/>
        <w:jc w:val="both"/>
        <w:rPr>
          <w:color w:val="808080" w:themeColor="background1" w:themeShade="80"/>
          <w:sz w:val="16"/>
          <w:szCs w:val="16"/>
        </w:rPr>
      </w:pPr>
      <w:r w:rsidRPr="2B04E7F7">
        <w:rPr>
          <w:rFonts w:ascii="Aptos" w:eastAsia="Aptos" w:hAnsi="Aptos" w:cs="Aptos"/>
          <w:color w:val="808080" w:themeColor="background1" w:themeShade="80"/>
          <w:sz w:val="16"/>
          <w:szCs w:val="16"/>
        </w:rPr>
        <w:t>Para más información acerca de Unilever y sus marcas, por favor visita:</w:t>
      </w:r>
      <w:r w:rsidRPr="2B04E7F7">
        <w:rPr>
          <w:rFonts w:ascii="Aptos" w:eastAsia="Aptos" w:hAnsi="Aptos" w:cs="Aptos"/>
          <w:b/>
          <w:bCs/>
          <w:color w:val="808080" w:themeColor="background1" w:themeShade="80"/>
          <w:sz w:val="16"/>
          <w:szCs w:val="16"/>
        </w:rPr>
        <w:t xml:space="preserve"> </w:t>
      </w:r>
      <w:hyperlink r:id="rId11">
        <w:r w:rsidRPr="2B04E7F7">
          <w:rPr>
            <w:rStyle w:val="Hipervnculo"/>
            <w:rFonts w:ascii="Aptos" w:eastAsia="Aptos" w:hAnsi="Aptos" w:cs="Aptos"/>
            <w:b/>
            <w:bCs/>
            <w:color w:val="808080" w:themeColor="background1" w:themeShade="80"/>
            <w:sz w:val="16"/>
            <w:szCs w:val="16"/>
          </w:rPr>
          <w:t>www.unilever.com</w:t>
        </w:r>
      </w:hyperlink>
      <w:r w:rsidRPr="2B04E7F7">
        <w:rPr>
          <w:rFonts w:ascii="Aptos" w:eastAsia="Aptos" w:hAnsi="Aptos" w:cs="Aptos"/>
          <w:b/>
          <w:bCs/>
          <w:color w:val="808080" w:themeColor="background1" w:themeShade="80"/>
          <w:sz w:val="16"/>
          <w:szCs w:val="16"/>
        </w:rPr>
        <w:t xml:space="preserve"> y </w:t>
      </w:r>
      <w:hyperlink r:id="rId12">
        <w:r w:rsidRPr="2B04E7F7">
          <w:rPr>
            <w:rStyle w:val="Hipervnculo"/>
            <w:rFonts w:ascii="Aptos" w:eastAsia="Aptos" w:hAnsi="Aptos" w:cs="Aptos"/>
            <w:b/>
            <w:bCs/>
            <w:color w:val="808080" w:themeColor="background1" w:themeShade="80"/>
            <w:sz w:val="16"/>
            <w:szCs w:val="16"/>
          </w:rPr>
          <w:t>www.unilever.com.mx</w:t>
        </w:r>
      </w:hyperlink>
      <w:r w:rsidRPr="2B04E7F7">
        <w:rPr>
          <w:rFonts w:ascii="Aptos" w:eastAsia="Aptos" w:hAnsi="Aptos" w:cs="Aptos"/>
          <w:b/>
          <w:bCs/>
          <w:color w:val="808080" w:themeColor="background1" w:themeShade="80"/>
          <w:sz w:val="16"/>
          <w:szCs w:val="16"/>
          <w:u w:val="single"/>
        </w:rPr>
        <w:t xml:space="preserve"> </w:t>
      </w:r>
    </w:p>
    <w:p w14:paraId="664BCFA4" w14:textId="754C4B63" w:rsidR="4683B32F" w:rsidRDefault="4683B32F" w:rsidP="2B04E7F7">
      <w:pPr>
        <w:shd w:val="clear" w:color="auto" w:fill="FFFFFF" w:themeFill="background1"/>
        <w:spacing w:after="0"/>
        <w:jc w:val="both"/>
        <w:rPr>
          <w:rFonts w:ascii="Arial Nova" w:eastAsia="Arial Nova" w:hAnsi="Arial Nova" w:cs="Arial Nova"/>
          <w:b/>
          <w:bCs/>
          <w:color w:val="808080" w:themeColor="background1" w:themeShade="80"/>
          <w:sz w:val="16"/>
          <w:szCs w:val="16"/>
        </w:rPr>
      </w:pPr>
    </w:p>
    <w:p w14:paraId="60A2ADE5" w14:textId="3748A824" w:rsidR="37F284E2" w:rsidRPr="00666BD2" w:rsidRDefault="37F284E2" w:rsidP="2B04E7F7">
      <w:pPr>
        <w:shd w:val="clear" w:color="auto" w:fill="FFFFFF" w:themeFill="background1"/>
        <w:spacing w:after="0"/>
        <w:jc w:val="both"/>
        <w:rPr>
          <w:rFonts w:ascii="Arial Nova" w:eastAsia="Arial Nova" w:hAnsi="Arial Nova" w:cs="Arial Nova"/>
          <w:b/>
          <w:bCs/>
          <w:color w:val="808080" w:themeColor="background1" w:themeShade="80"/>
          <w:sz w:val="16"/>
          <w:szCs w:val="16"/>
          <w:lang w:val="en-US"/>
        </w:rPr>
      </w:pPr>
      <w:r w:rsidRPr="2B04E7F7">
        <w:rPr>
          <w:rFonts w:ascii="Arial Nova" w:eastAsia="Arial Nova" w:hAnsi="Arial Nova" w:cs="Arial Nova"/>
          <w:b/>
          <w:bCs/>
          <w:color w:val="808080" w:themeColor="background1" w:themeShade="80"/>
          <w:sz w:val="16"/>
          <w:szCs w:val="16"/>
          <w:lang w:val="en-US"/>
        </w:rPr>
        <w:t>Unilever</w:t>
      </w:r>
    </w:p>
    <w:p w14:paraId="11A3CF3C" w14:textId="1CD5F83D" w:rsidR="37F284E2" w:rsidRPr="00666BD2" w:rsidRDefault="37F284E2" w:rsidP="2B04E7F7">
      <w:pPr>
        <w:shd w:val="clear" w:color="auto" w:fill="FFFFFF" w:themeFill="background1"/>
        <w:spacing w:after="0"/>
        <w:jc w:val="both"/>
        <w:rPr>
          <w:rFonts w:ascii="Arial Nova" w:eastAsia="Arial Nova" w:hAnsi="Arial Nova" w:cs="Arial Nova"/>
          <w:color w:val="808080" w:themeColor="background1" w:themeShade="80"/>
          <w:sz w:val="16"/>
          <w:szCs w:val="16"/>
          <w:lang w:val="en-US"/>
        </w:rPr>
      </w:pPr>
      <w:r w:rsidRPr="2B04E7F7">
        <w:rPr>
          <w:rFonts w:ascii="Arial Nova" w:eastAsia="Arial Nova" w:hAnsi="Arial Nova" w:cs="Arial Nova"/>
          <w:color w:val="808080" w:themeColor="background1" w:themeShade="80"/>
          <w:sz w:val="16"/>
          <w:szCs w:val="16"/>
          <w:lang w:val="en-US"/>
        </w:rPr>
        <w:t>Rub</w:t>
      </w:r>
      <w:r w:rsidR="02FD40FD" w:rsidRPr="2B04E7F7">
        <w:rPr>
          <w:rFonts w:ascii="Arial Nova" w:eastAsia="Arial Nova" w:hAnsi="Arial Nova" w:cs="Arial Nova"/>
          <w:color w:val="808080" w:themeColor="background1" w:themeShade="80"/>
          <w:sz w:val="16"/>
          <w:szCs w:val="16"/>
          <w:lang w:val="en-US"/>
        </w:rPr>
        <w:t>é</w:t>
      </w:r>
      <w:r w:rsidRPr="2B04E7F7">
        <w:rPr>
          <w:rFonts w:ascii="Arial Nova" w:eastAsia="Arial Nova" w:hAnsi="Arial Nova" w:cs="Arial Nova"/>
          <w:color w:val="808080" w:themeColor="background1" w:themeShade="80"/>
          <w:sz w:val="16"/>
          <w:szCs w:val="16"/>
          <w:lang w:val="en-US"/>
        </w:rPr>
        <w:t>n Moreno</w:t>
      </w:r>
    </w:p>
    <w:p w14:paraId="2CD3EB82" w14:textId="5A10993B" w:rsidR="37F284E2" w:rsidRPr="00666BD2" w:rsidRDefault="00000000" w:rsidP="2B04E7F7">
      <w:pPr>
        <w:shd w:val="clear" w:color="auto" w:fill="FFFFFF" w:themeFill="background1"/>
        <w:spacing w:after="0"/>
        <w:jc w:val="both"/>
        <w:rPr>
          <w:rFonts w:ascii="Arial Nova" w:eastAsia="Arial Nova" w:hAnsi="Arial Nova" w:cs="Arial Nova"/>
          <w:color w:val="808080" w:themeColor="background1" w:themeShade="80"/>
          <w:sz w:val="16"/>
          <w:szCs w:val="16"/>
          <w:lang w:val="en-US"/>
        </w:rPr>
      </w:pPr>
      <w:hyperlink r:id="rId13">
        <w:r w:rsidR="37F284E2" w:rsidRPr="2B04E7F7">
          <w:rPr>
            <w:rStyle w:val="Hipervnculo"/>
            <w:rFonts w:ascii="Arial Nova" w:eastAsia="Arial Nova" w:hAnsi="Arial Nova" w:cs="Arial Nova"/>
            <w:color w:val="808080" w:themeColor="background1" w:themeShade="80"/>
            <w:sz w:val="16"/>
            <w:szCs w:val="16"/>
            <w:lang w:val="en-US"/>
          </w:rPr>
          <w:t>Ruben.moreno-m@unilever.com</w:t>
        </w:r>
      </w:hyperlink>
    </w:p>
    <w:p w14:paraId="17E40FD2" w14:textId="53B208E9" w:rsidR="4683B32F" w:rsidRPr="00666BD2" w:rsidRDefault="4683B32F" w:rsidP="2B04E7F7">
      <w:pPr>
        <w:shd w:val="clear" w:color="auto" w:fill="FFFFFF" w:themeFill="background1"/>
        <w:spacing w:after="0"/>
        <w:jc w:val="both"/>
        <w:rPr>
          <w:rFonts w:ascii="Arial Nova" w:eastAsia="Arial Nova" w:hAnsi="Arial Nova" w:cs="Arial Nova"/>
          <w:b/>
          <w:bCs/>
          <w:color w:val="808080" w:themeColor="background1" w:themeShade="80"/>
          <w:sz w:val="16"/>
          <w:szCs w:val="16"/>
          <w:lang w:val="en-US"/>
        </w:rPr>
      </w:pPr>
    </w:p>
    <w:p w14:paraId="6B4E7FB5" w14:textId="064E6F34" w:rsidR="37F284E2" w:rsidRPr="00666BD2" w:rsidRDefault="6F495273" w:rsidP="2B04E7F7">
      <w:pPr>
        <w:shd w:val="clear" w:color="auto" w:fill="FFFFFF" w:themeFill="background1"/>
        <w:spacing w:after="0"/>
        <w:jc w:val="both"/>
        <w:rPr>
          <w:rFonts w:ascii="Arial Nova" w:eastAsia="Arial Nova" w:hAnsi="Arial Nova" w:cs="Arial Nova"/>
          <w:b/>
          <w:bCs/>
          <w:color w:val="808080" w:themeColor="background1" w:themeShade="80"/>
          <w:sz w:val="16"/>
          <w:szCs w:val="16"/>
          <w:lang w:val="en-US"/>
        </w:rPr>
      </w:pPr>
      <w:r w:rsidRPr="2B04E7F7">
        <w:rPr>
          <w:rFonts w:ascii="Arial Nova" w:eastAsia="Arial Nova" w:hAnsi="Arial Nova" w:cs="Arial Nova"/>
          <w:b/>
          <w:bCs/>
          <w:color w:val="808080" w:themeColor="background1" w:themeShade="80"/>
          <w:sz w:val="16"/>
          <w:szCs w:val="16"/>
          <w:lang w:val="en-US"/>
        </w:rPr>
        <w:t>quantum</w:t>
      </w:r>
    </w:p>
    <w:p w14:paraId="0F346591" w14:textId="32C865BE" w:rsidR="37F284E2" w:rsidRPr="00666BD2" w:rsidRDefault="37F284E2" w:rsidP="2B04E7F7">
      <w:pPr>
        <w:shd w:val="clear" w:color="auto" w:fill="FFFFFF" w:themeFill="background1"/>
        <w:spacing w:after="0"/>
        <w:jc w:val="both"/>
        <w:rPr>
          <w:rFonts w:ascii="Arial Nova" w:eastAsia="Arial Nova" w:hAnsi="Arial Nova" w:cs="Arial Nova"/>
          <w:color w:val="808080" w:themeColor="background1" w:themeShade="80"/>
          <w:sz w:val="16"/>
          <w:szCs w:val="16"/>
          <w:lang w:val="en-US"/>
        </w:rPr>
      </w:pPr>
      <w:r w:rsidRPr="2B04E7F7">
        <w:rPr>
          <w:rFonts w:ascii="Arial Nova" w:eastAsia="Arial Nova" w:hAnsi="Arial Nova" w:cs="Arial Nova"/>
          <w:color w:val="808080" w:themeColor="background1" w:themeShade="80"/>
          <w:sz w:val="16"/>
          <w:szCs w:val="16"/>
          <w:lang w:val="en-US"/>
        </w:rPr>
        <w:t>Maribel López</w:t>
      </w:r>
    </w:p>
    <w:p w14:paraId="1C9BAA43" w14:textId="6B4C6234" w:rsidR="2B04E7F7" w:rsidRPr="002501BE" w:rsidRDefault="00000000" w:rsidP="002501BE">
      <w:pPr>
        <w:shd w:val="clear" w:color="auto" w:fill="FFFFFF" w:themeFill="background1"/>
        <w:spacing w:after="0"/>
        <w:jc w:val="both"/>
        <w:rPr>
          <w:rFonts w:ascii="Arial Nova" w:eastAsia="Arial Nova" w:hAnsi="Arial Nova" w:cs="Arial Nova"/>
          <w:color w:val="808080" w:themeColor="background1" w:themeShade="80"/>
          <w:sz w:val="16"/>
          <w:szCs w:val="16"/>
          <w:lang w:val="en-US"/>
        </w:rPr>
      </w:pPr>
      <w:hyperlink r:id="rId14">
        <w:r w:rsidR="6F495273" w:rsidRPr="2B04E7F7">
          <w:rPr>
            <w:rStyle w:val="Hipervnculo"/>
            <w:rFonts w:ascii="Arial Nova" w:eastAsia="Arial Nova" w:hAnsi="Arial Nova" w:cs="Arial Nova"/>
            <w:color w:val="808080" w:themeColor="background1" w:themeShade="80"/>
            <w:sz w:val="16"/>
            <w:szCs w:val="16"/>
            <w:lang w:val="en-US"/>
          </w:rPr>
          <w:t>maribel@qprw.co</w:t>
        </w:r>
      </w:hyperlink>
    </w:p>
    <w:sectPr w:rsidR="2B04E7F7" w:rsidRPr="002501BE">
      <w:headerReference w:type="default" r:id="rId15"/>
      <w:foot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0F66" w14:textId="77777777" w:rsidR="00B77603" w:rsidRDefault="00B77603">
      <w:pPr>
        <w:spacing w:after="0" w:line="240" w:lineRule="auto"/>
      </w:pPr>
      <w:r>
        <w:separator/>
      </w:r>
    </w:p>
  </w:endnote>
  <w:endnote w:type="continuationSeparator" w:id="0">
    <w:p w14:paraId="773BB6ED" w14:textId="77777777" w:rsidR="00B77603" w:rsidRDefault="00B77603">
      <w:pPr>
        <w:spacing w:after="0" w:line="240" w:lineRule="auto"/>
      </w:pPr>
      <w:r>
        <w:continuationSeparator/>
      </w:r>
    </w:p>
  </w:endnote>
  <w:endnote w:type="continuationNotice" w:id="1">
    <w:p w14:paraId="2DFA656D" w14:textId="77777777" w:rsidR="00B77603" w:rsidRDefault="00B776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B18750" w14:paraId="6946EF0A" w14:textId="77777777" w:rsidTr="1FB18750">
      <w:trPr>
        <w:trHeight w:val="300"/>
      </w:trPr>
      <w:tc>
        <w:tcPr>
          <w:tcW w:w="3005" w:type="dxa"/>
        </w:tcPr>
        <w:p w14:paraId="6D581482" w14:textId="7D652EF2" w:rsidR="1FB18750" w:rsidRDefault="1FB18750" w:rsidP="1FB18750">
          <w:pPr>
            <w:pStyle w:val="Encabezado"/>
            <w:ind w:left="-115"/>
          </w:pPr>
        </w:p>
      </w:tc>
      <w:tc>
        <w:tcPr>
          <w:tcW w:w="3005" w:type="dxa"/>
        </w:tcPr>
        <w:p w14:paraId="5D26B135" w14:textId="3C7E8AB7" w:rsidR="1FB18750" w:rsidRDefault="1FB18750" w:rsidP="1FB18750">
          <w:pPr>
            <w:pStyle w:val="Encabezado"/>
            <w:jc w:val="center"/>
          </w:pPr>
        </w:p>
      </w:tc>
      <w:tc>
        <w:tcPr>
          <w:tcW w:w="3005" w:type="dxa"/>
        </w:tcPr>
        <w:p w14:paraId="09F78DE9" w14:textId="174860BF" w:rsidR="1FB18750" w:rsidRDefault="1FB18750" w:rsidP="1FB18750">
          <w:pPr>
            <w:pStyle w:val="Encabezado"/>
            <w:ind w:right="-115"/>
            <w:jc w:val="right"/>
          </w:pPr>
        </w:p>
      </w:tc>
    </w:tr>
  </w:tbl>
  <w:p w14:paraId="2C65D79C" w14:textId="47D8A03D" w:rsidR="1FB18750" w:rsidRDefault="1FB18750" w:rsidP="1FB187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8E0F" w14:textId="77777777" w:rsidR="00B77603" w:rsidRDefault="00B77603">
      <w:pPr>
        <w:spacing w:after="0" w:line="240" w:lineRule="auto"/>
      </w:pPr>
      <w:r>
        <w:separator/>
      </w:r>
    </w:p>
  </w:footnote>
  <w:footnote w:type="continuationSeparator" w:id="0">
    <w:p w14:paraId="4E1BDDF4" w14:textId="77777777" w:rsidR="00B77603" w:rsidRDefault="00B77603">
      <w:pPr>
        <w:spacing w:after="0" w:line="240" w:lineRule="auto"/>
      </w:pPr>
      <w:r>
        <w:continuationSeparator/>
      </w:r>
    </w:p>
  </w:footnote>
  <w:footnote w:type="continuationNotice" w:id="1">
    <w:p w14:paraId="1E14221D" w14:textId="77777777" w:rsidR="00B77603" w:rsidRDefault="00B776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CE14" w14:textId="169ABFEB" w:rsidR="004506EA" w:rsidRDefault="004506EA">
    <w:r>
      <w:rPr>
        <w:noProof/>
      </w:rPr>
      <w:drawing>
        <wp:anchor distT="0" distB="0" distL="114300" distR="114300" simplePos="0" relativeHeight="251658240" behindDoc="0" locked="0" layoutInCell="1" allowOverlap="1" wp14:anchorId="44F45148" wp14:editId="0EEDFA2E">
          <wp:simplePos x="0" y="0"/>
          <wp:positionH relativeFrom="column">
            <wp:posOffset>4652645</wp:posOffset>
          </wp:positionH>
          <wp:positionV relativeFrom="paragraph">
            <wp:posOffset>-255655</wp:posOffset>
          </wp:positionV>
          <wp:extent cx="953770" cy="763905"/>
          <wp:effectExtent l="0" t="0" r="0" b="0"/>
          <wp:wrapNone/>
          <wp:docPr id="41710582" name="Imagen 2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ista previa de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B18750" w14:paraId="25418ED4" w14:textId="77777777" w:rsidTr="4683B32F">
      <w:trPr>
        <w:trHeight w:val="300"/>
      </w:trPr>
      <w:tc>
        <w:tcPr>
          <w:tcW w:w="3005" w:type="dxa"/>
        </w:tcPr>
        <w:p w14:paraId="07B321A3" w14:textId="126599EE" w:rsidR="1FB18750" w:rsidRDefault="00B5718B" w:rsidP="00B5718B">
          <w:pPr>
            <w:pStyle w:val="Encabezado"/>
            <w:ind w:left="-115"/>
          </w:pPr>
          <w:r>
            <w:fldChar w:fldCharType="begin"/>
          </w:r>
          <w:r>
            <w:instrText xml:space="preserve"> INCLUDEPICTURE "https://attachments.office.net/owa/maribel%40qprw.co/service.svc/s/GetAttachmentThumbnail?id=AAkALgAAAAAAHYQDEapmEc2byACqAC%2FEWg0AjfHsGW51gUylGzc4iNSZdQABtGqc1AAAARIAEAAyLM1leNYQRr7Zfj80DHvE&amp;thumbnailType=2&amp;token=eyJhbGciOiJSUzI1NiIsImtpZCI6IkEzMDVCMkU1Q0ZERjFGQTFBODgyNTU2MzM3NDhCQkNBRTAxNUU5OTIiLCJ0eXAiOiJKV1QiLCJ4NXQiOiJvd1d5NWNfZkg2R29nbFZqTjBpN3l1QVY2WkkifQ.eyJvcmlnaW4iOiJodHRwczovL291dGxvb2sub2ZmaWNlLmNvbSIsInVjIjoiYmNhMDJhNmVmNzc4NDhjMzgwODU1YzVmNzBkMzMyMjAiLCJzaWduaW5fc3RhdGUiOiJrbXNpIiwidmVyIjoiRXhjaGFuZ2UuQ2FsbGJhY2suVjEiLCJhcHBjdHhzZW5kZXIiOiJPd2FEb3dubG9hZEA0NjFlNGRlNy00OWEwLTQxODEtOWFlOS04Yjk2ZTg2ODVkMWQiLCJpc3NyaW5nIjoiU0lQIiwiYXBwY3R4Ijoie1wibXNleGNocHJvdFwiOlwib3dhXCIsXCJwdWlkXCI6XCIxMTUzODAxMTI0MjU3ODg4MjQ0XCIsXCJzY29wZVwiOlwiT3dhRG93bmxvYWRcIixcIm9pZFwiOlwiZjY0ODc0Y2YtYjgwOC00MzdlLThhMTMtMDk0ZTA3OWQ2NTM2XCIsXCJwcmltYXJ5c2lkXCI6XCJTLTEtNS0yMS0zODc4MzU0MDEzLTU1MDk0NDY3My0zMTk4OTY2MDc3LTE2NzQzNjc5XCJ9IiwibmJmIjoxNzMxMzQzMDcyLCJleHAiOjE3MzEzNDMzNzIsImlzcyI6IjAwMDAwMDAyLTAwMDAtMGZmMS1jZTAwLTAwMDAwMDAwMDAwMEA0NjFlNGRlNy00OWEwLTQxODEtOWFlOS04Yjk2ZTg2ODVkMWQiLCJhdWQiOiIwMDAwMDAwMi0wMDAwLTBmZjEtY2UwMC0wMDAwMDAwMDAwMDAvYXR0YWNobWVudHMub2ZmaWNlLm5ldEA0NjFlNGRlNy00OWEwLTQxODEtOWFlOS04Yjk2ZTg2ODVkMWQiLCJoYXBwIjoib3dhIn0.As-QUhFhWSCmTR6oDANnmaqbgtYgZqzQipYQ1tONc1V07YxOKNetsh_StE01MTRkpKuWESOTi1BY-zzz7U08S-LAJSDW483oT5QCvzD7rEUhW-OEimwlI5rOVYaHcpG5UOJcSY1Le9l37S9yRxiUEF9MAt8D1UhQaFkqWK6y_2TzI4RQrvPjMyYRQsByn5rYshIU9EOxyu0sV1pvhGAql0uYuYUit1d8BfVPyVoUfPQ2FvGLKehFOGMKV6jFFZzWk2Q0Ut8UOvT4TTOekLIswkew4iIzAQETERs7hqTP01tewW5teWKQkFqmf3tDxQv-nFpyU_pLMfhJ5BuiVHgEBA&amp;X-OWA-CANARY=wTQ4TXMlk-8AAAAAAAAAAHCuBjpvAt0YvlENJeMKU0NmUnAoT5Cbq5x5Vxde2iOxpjykjYKoWnA.&amp;owa=outlook.office.com&amp;scriptVer=20241101001.24&amp;clientId=106166F03A184BBE9277E0A5208D6BA9&amp;animation=true" \* MERGEFORMATINET </w:instrText>
          </w:r>
          <w:r w:rsidR="00000000">
            <w:fldChar w:fldCharType="separate"/>
          </w:r>
          <w:r>
            <w:fldChar w:fldCharType="end"/>
          </w:r>
        </w:p>
      </w:tc>
      <w:tc>
        <w:tcPr>
          <w:tcW w:w="3005" w:type="dxa"/>
        </w:tcPr>
        <w:p w14:paraId="14DACDFE" w14:textId="656E0128" w:rsidR="1FB18750" w:rsidRDefault="1FB18750" w:rsidP="00666BD2">
          <w:pPr>
            <w:pStyle w:val="Encabezado"/>
            <w:jc w:val="right"/>
          </w:pPr>
        </w:p>
      </w:tc>
      <w:tc>
        <w:tcPr>
          <w:tcW w:w="3005" w:type="dxa"/>
        </w:tcPr>
        <w:p w14:paraId="4A623188" w14:textId="154B2433" w:rsidR="1FB18750" w:rsidRDefault="1FB18750" w:rsidP="004506EA">
          <w:pPr>
            <w:pStyle w:val="Encabezado"/>
            <w:ind w:right="-115"/>
          </w:pPr>
        </w:p>
      </w:tc>
    </w:tr>
  </w:tbl>
  <w:p w14:paraId="5FB4273A" w14:textId="25E2DD59" w:rsidR="1FB18750" w:rsidRDefault="004506EA" w:rsidP="1FB18750">
    <w:pPr>
      <w:pStyle w:val="Encabezado"/>
    </w:pPr>
    <w:r>
      <w:fldChar w:fldCharType="begin"/>
    </w:r>
    <w:r>
      <w:instrText xml:space="preserve"> INCLUDEPICTURE "https://attachments.office.net/owa/maribel%40qprw.co/service.svc/s/GetAttachmentThumbnail?id=AAkALgAAAAAAHYQDEapmEc2byACqAC%2FEWg0AjfHsGW51gUylGzc4iNSZdQABtGq7NwAAARIAEABVLhmfB5ZFSoRaLwyOmzqA&amp;thumbnailType=2&amp;token=eyJhbGciOiJSUzI1NiIsImtpZCI6IkEzMDVCMkU1Q0ZERjFGQTFBODgyNTU2MzM3NDhCQkNBRTAxNUU5OTIiLCJ0eXAiOiJKV1QiLCJ4NXQiOiJvd1d5NWNfZkg2R29nbFZqTjBpN3l1QVY2WkkifQ.eyJvcmlnaW4iOiJodHRwczovL291dGxvb2sub2ZmaWNlLmNvbSIsInVjIjoiYmNhMDJhNmVmNzc4NDhjMzgwODU1YzVmNzBkMzMyMjAiLCJzaWduaW5fc3RhdGUiOiJrbXNpIiwidmVyIjoiRXhjaGFuZ2UuQ2FsbGJhY2suVjEiLCJhcHBjdHhzZW5kZXIiOiJPd2FEb3dubG9hZEA0NjFlNGRlNy00OWEwLTQxODEtOWFlOS04Yjk2ZTg2ODVkMWQiLCJpc3NyaW5nIjoiU0lQIiwiYXBwY3R4Ijoie1wibXNleGNocHJvdFwiOlwib3dhXCIsXCJwdWlkXCI6XCIxMTUzODAxMTI0MjU3ODg4MjQ0XCIsXCJzY29wZVwiOlwiT3dhRG93bmxvYWRcIixcIm9pZFwiOlwiZjY0ODc0Y2YtYjgwOC00MzdlLThhMTMtMDk0ZTA3OWQ2NTM2XCIsXCJwcmltYXJ5c2lkXCI6XCJTLTEtNS0yMS0zODc4MzU0MDEzLTU1MDk0NDY3My0zMTk4OTY2MDc3LTE2NzQzNjc5XCJ9IiwibmJmIjoxNzMxMzQ2MDQxLCJleHAiOjE3MzEzNDYzNDEsImlzcyI6IjAwMDAwMDAyLTAwMDAtMGZmMS1jZTAwLTAwMDAwMDAwMDAwMEA0NjFlNGRlNy00OWEwLTQxODEtOWFlOS04Yjk2ZTg2ODVkMWQiLCJhdWQiOiIwMDAwMDAwMi0wMDAwLTBmZjEtY2UwMC0wMDAwMDAwMDAwMDAvYXR0YWNobWVudHMub2ZmaWNlLm5ldEA0NjFlNGRlNy00OWEwLTQxODEtOWFlOS04Yjk2ZTg2ODVkMWQiLCJoYXBwIjoib3dhIn0.mEQPHQSAe1wy7LssU3IryMc2JNud9nnK5iZN0Dy_toHLGG998QmTCHaY8l5T5AwpnsaPgiQN9gs5f13voYcrzUo_1YtTbOe0QaKEgh2uEC8SAtFDaAkml3tK0IC1E58vBe0OM-0MB2qaINgBf2213R8GK3Q2iKET5zlE6yTx49Fx7S5yj55rxxrr-XlJC3f3XFWEqfbtBbeuJ4gL59G0keWVoqtXm-PIIx8xpHm-Czv3doqeHitIQRnCzHVgiOMhZUdFy6CJllKstwRIyvbnfgRA__eU-JpZgeWSJ7dx0xwQtzqonBMACR-QhonnqwyIYR66EXEIh26nvlgTpAggSA&amp;X-OWA-CANARY=wTQ4TXMlk-8AAAAAAAAAAPA2bnd2At0YganHMsNUHn1qF8gZJpZLyPjvxDPkAN5TGY2vLxTuqeY.&amp;owa=outlook.office.com&amp;scriptVer=20241101001.24&amp;clientId=106166F03A184BBE9277E0A5208D6BA9&amp;animation=true" \* MERGEFORMATINET </w:instrText>
    </w:r>
    <w:r w:rsidR="00000000">
      <w:fldChar w:fldCharType="separate"/>
    </w:r>
    <w: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2CA4B"/>
    <w:multiLevelType w:val="hybridMultilevel"/>
    <w:tmpl w:val="FFFFFFFF"/>
    <w:lvl w:ilvl="0" w:tplc="EDB87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44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A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89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0A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8F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42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0F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04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75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7E72F0"/>
    <w:rsid w:val="00018924"/>
    <w:rsid w:val="00032AE5"/>
    <w:rsid w:val="00035BC5"/>
    <w:rsid w:val="00044E1F"/>
    <w:rsid w:val="000506BF"/>
    <w:rsid w:val="00070792"/>
    <w:rsid w:val="00084F70"/>
    <w:rsid w:val="000B24F7"/>
    <w:rsid w:val="000B5D10"/>
    <w:rsid w:val="000D24CF"/>
    <w:rsid w:val="00135565"/>
    <w:rsid w:val="001541FD"/>
    <w:rsid w:val="0016772D"/>
    <w:rsid w:val="00173277"/>
    <w:rsid w:val="00181DD1"/>
    <w:rsid w:val="00196FD8"/>
    <w:rsid w:val="001B18A6"/>
    <w:rsid w:val="001CF3FD"/>
    <w:rsid w:val="001D5EE1"/>
    <w:rsid w:val="001E177C"/>
    <w:rsid w:val="001E177D"/>
    <w:rsid w:val="001E7B98"/>
    <w:rsid w:val="00201C38"/>
    <w:rsid w:val="00201F2F"/>
    <w:rsid w:val="00247A18"/>
    <w:rsid w:val="002501BE"/>
    <w:rsid w:val="00251C57"/>
    <w:rsid w:val="00251D19"/>
    <w:rsid w:val="002567F9"/>
    <w:rsid w:val="00273FAA"/>
    <w:rsid w:val="002875DC"/>
    <w:rsid w:val="00294E55"/>
    <w:rsid w:val="002A150F"/>
    <w:rsid w:val="002A7434"/>
    <w:rsid w:val="002B14E5"/>
    <w:rsid w:val="002B76C3"/>
    <w:rsid w:val="002D022A"/>
    <w:rsid w:val="002E67DE"/>
    <w:rsid w:val="002F0B03"/>
    <w:rsid w:val="002F7253"/>
    <w:rsid w:val="00302639"/>
    <w:rsid w:val="00311D18"/>
    <w:rsid w:val="00313060"/>
    <w:rsid w:val="003176F0"/>
    <w:rsid w:val="00337376"/>
    <w:rsid w:val="003441FD"/>
    <w:rsid w:val="00345A86"/>
    <w:rsid w:val="00352A8A"/>
    <w:rsid w:val="00376F7B"/>
    <w:rsid w:val="003C173E"/>
    <w:rsid w:val="003C21C2"/>
    <w:rsid w:val="003D6738"/>
    <w:rsid w:val="003E69B1"/>
    <w:rsid w:val="003F10AA"/>
    <w:rsid w:val="003F51BC"/>
    <w:rsid w:val="003F60A1"/>
    <w:rsid w:val="004103E6"/>
    <w:rsid w:val="00432F9C"/>
    <w:rsid w:val="004404F5"/>
    <w:rsid w:val="004506EA"/>
    <w:rsid w:val="00494AB5"/>
    <w:rsid w:val="00496F1E"/>
    <w:rsid w:val="004A026A"/>
    <w:rsid w:val="004B41BD"/>
    <w:rsid w:val="004B4AA2"/>
    <w:rsid w:val="004C7334"/>
    <w:rsid w:val="004D331F"/>
    <w:rsid w:val="00512F68"/>
    <w:rsid w:val="005251CF"/>
    <w:rsid w:val="005272C3"/>
    <w:rsid w:val="00533139"/>
    <w:rsid w:val="00545409"/>
    <w:rsid w:val="00560F36"/>
    <w:rsid w:val="0056386B"/>
    <w:rsid w:val="00571DF3"/>
    <w:rsid w:val="005B1F55"/>
    <w:rsid w:val="005B2240"/>
    <w:rsid w:val="005E23E6"/>
    <w:rsid w:val="005F0C18"/>
    <w:rsid w:val="006045AE"/>
    <w:rsid w:val="0061627A"/>
    <w:rsid w:val="00631673"/>
    <w:rsid w:val="00663B8F"/>
    <w:rsid w:val="00666BD2"/>
    <w:rsid w:val="006869A0"/>
    <w:rsid w:val="0069627E"/>
    <w:rsid w:val="006A6172"/>
    <w:rsid w:val="006C1BE6"/>
    <w:rsid w:val="006C6D9E"/>
    <w:rsid w:val="006E7C8D"/>
    <w:rsid w:val="006F7D20"/>
    <w:rsid w:val="00701DE9"/>
    <w:rsid w:val="00714A37"/>
    <w:rsid w:val="00715165"/>
    <w:rsid w:val="0073709A"/>
    <w:rsid w:val="00741C0F"/>
    <w:rsid w:val="00775841"/>
    <w:rsid w:val="00785331"/>
    <w:rsid w:val="00790DF5"/>
    <w:rsid w:val="007A7596"/>
    <w:rsid w:val="007C7B6E"/>
    <w:rsid w:val="007F704F"/>
    <w:rsid w:val="008063BA"/>
    <w:rsid w:val="00815948"/>
    <w:rsid w:val="00817B95"/>
    <w:rsid w:val="008222FE"/>
    <w:rsid w:val="00824F07"/>
    <w:rsid w:val="008470EC"/>
    <w:rsid w:val="00854718"/>
    <w:rsid w:val="00860D4D"/>
    <w:rsid w:val="0087428B"/>
    <w:rsid w:val="00892CD5"/>
    <w:rsid w:val="00896202"/>
    <w:rsid w:val="008A1FE2"/>
    <w:rsid w:val="008A6A6A"/>
    <w:rsid w:val="008D1D4F"/>
    <w:rsid w:val="008D7BF6"/>
    <w:rsid w:val="008F2E26"/>
    <w:rsid w:val="0090262E"/>
    <w:rsid w:val="009038D3"/>
    <w:rsid w:val="009236AC"/>
    <w:rsid w:val="00944DA0"/>
    <w:rsid w:val="009534E3"/>
    <w:rsid w:val="009557CA"/>
    <w:rsid w:val="00974A52"/>
    <w:rsid w:val="0098773F"/>
    <w:rsid w:val="009900A9"/>
    <w:rsid w:val="009A2610"/>
    <w:rsid w:val="009B6C61"/>
    <w:rsid w:val="009E605D"/>
    <w:rsid w:val="009E60C4"/>
    <w:rsid w:val="009F1100"/>
    <w:rsid w:val="00A13334"/>
    <w:rsid w:val="00A27481"/>
    <w:rsid w:val="00A3130C"/>
    <w:rsid w:val="00A346ED"/>
    <w:rsid w:val="00A45220"/>
    <w:rsid w:val="00A640CF"/>
    <w:rsid w:val="00A816B2"/>
    <w:rsid w:val="00AA022F"/>
    <w:rsid w:val="00AD526D"/>
    <w:rsid w:val="00AF0560"/>
    <w:rsid w:val="00AF773A"/>
    <w:rsid w:val="00B05185"/>
    <w:rsid w:val="00B13E75"/>
    <w:rsid w:val="00B5718B"/>
    <w:rsid w:val="00B72C1D"/>
    <w:rsid w:val="00B77603"/>
    <w:rsid w:val="00BB2CE2"/>
    <w:rsid w:val="00BB5A28"/>
    <w:rsid w:val="00BD2F89"/>
    <w:rsid w:val="00BD75B7"/>
    <w:rsid w:val="00BE57EF"/>
    <w:rsid w:val="00BE5D18"/>
    <w:rsid w:val="00C214C4"/>
    <w:rsid w:val="00C2405A"/>
    <w:rsid w:val="00C329EC"/>
    <w:rsid w:val="00C33BC6"/>
    <w:rsid w:val="00C73444"/>
    <w:rsid w:val="00C97678"/>
    <w:rsid w:val="00CB7E87"/>
    <w:rsid w:val="00CF460B"/>
    <w:rsid w:val="00D06408"/>
    <w:rsid w:val="00D109CE"/>
    <w:rsid w:val="00D248E9"/>
    <w:rsid w:val="00D3960D"/>
    <w:rsid w:val="00D76A5B"/>
    <w:rsid w:val="00D80698"/>
    <w:rsid w:val="00D92DDD"/>
    <w:rsid w:val="00DA6472"/>
    <w:rsid w:val="00DB3680"/>
    <w:rsid w:val="00DC3227"/>
    <w:rsid w:val="00DED2F3"/>
    <w:rsid w:val="00DF2172"/>
    <w:rsid w:val="00DF55B8"/>
    <w:rsid w:val="00E35631"/>
    <w:rsid w:val="00E456C4"/>
    <w:rsid w:val="00E57F5F"/>
    <w:rsid w:val="00E65944"/>
    <w:rsid w:val="00E94544"/>
    <w:rsid w:val="00EA3158"/>
    <w:rsid w:val="00EC370E"/>
    <w:rsid w:val="00EC4455"/>
    <w:rsid w:val="00EF1EE2"/>
    <w:rsid w:val="00F04A85"/>
    <w:rsid w:val="00F66E02"/>
    <w:rsid w:val="00F730C6"/>
    <w:rsid w:val="00F932F3"/>
    <w:rsid w:val="00F97EB3"/>
    <w:rsid w:val="00FA105B"/>
    <w:rsid w:val="00FA3B8B"/>
    <w:rsid w:val="00FC3B07"/>
    <w:rsid w:val="00FD15A1"/>
    <w:rsid w:val="00FF5690"/>
    <w:rsid w:val="01248140"/>
    <w:rsid w:val="01579119"/>
    <w:rsid w:val="01D44EAD"/>
    <w:rsid w:val="0268D176"/>
    <w:rsid w:val="029025CB"/>
    <w:rsid w:val="02E2D7CD"/>
    <w:rsid w:val="02FD40FD"/>
    <w:rsid w:val="0478FB33"/>
    <w:rsid w:val="04D00454"/>
    <w:rsid w:val="04F11379"/>
    <w:rsid w:val="050D6F65"/>
    <w:rsid w:val="05851A8D"/>
    <w:rsid w:val="058670FE"/>
    <w:rsid w:val="05E60E55"/>
    <w:rsid w:val="07096299"/>
    <w:rsid w:val="079E97D7"/>
    <w:rsid w:val="091687EA"/>
    <w:rsid w:val="09242C76"/>
    <w:rsid w:val="097DCF01"/>
    <w:rsid w:val="0A8A42F0"/>
    <w:rsid w:val="0A8F45E4"/>
    <w:rsid w:val="0B5311AA"/>
    <w:rsid w:val="0B68B700"/>
    <w:rsid w:val="0C7F2A23"/>
    <w:rsid w:val="0CC728C4"/>
    <w:rsid w:val="0CDFEF38"/>
    <w:rsid w:val="0E6D5D4B"/>
    <w:rsid w:val="0F6FBC58"/>
    <w:rsid w:val="0FA107B7"/>
    <w:rsid w:val="111CB9C6"/>
    <w:rsid w:val="113EFECD"/>
    <w:rsid w:val="113FD3CB"/>
    <w:rsid w:val="11C5F8C5"/>
    <w:rsid w:val="122E967D"/>
    <w:rsid w:val="12494718"/>
    <w:rsid w:val="12CE0BB8"/>
    <w:rsid w:val="1312EF93"/>
    <w:rsid w:val="13C7DBF2"/>
    <w:rsid w:val="1404D4DA"/>
    <w:rsid w:val="1488B2F0"/>
    <w:rsid w:val="1570968D"/>
    <w:rsid w:val="15B684AF"/>
    <w:rsid w:val="15D3B9A9"/>
    <w:rsid w:val="1743D412"/>
    <w:rsid w:val="17A8FB0C"/>
    <w:rsid w:val="17C2CA7F"/>
    <w:rsid w:val="18EC2F31"/>
    <w:rsid w:val="1AAF29F9"/>
    <w:rsid w:val="1BA8F9DE"/>
    <w:rsid w:val="1C34E5AF"/>
    <w:rsid w:val="1C55B79D"/>
    <w:rsid w:val="1D0B515E"/>
    <w:rsid w:val="1D250F18"/>
    <w:rsid w:val="1FB18750"/>
    <w:rsid w:val="2017A9EB"/>
    <w:rsid w:val="214741CB"/>
    <w:rsid w:val="218954F4"/>
    <w:rsid w:val="21B6B446"/>
    <w:rsid w:val="2267662F"/>
    <w:rsid w:val="2284451A"/>
    <w:rsid w:val="22A19862"/>
    <w:rsid w:val="2515A1A5"/>
    <w:rsid w:val="255ED90A"/>
    <w:rsid w:val="25613BE9"/>
    <w:rsid w:val="256A6A74"/>
    <w:rsid w:val="2658E977"/>
    <w:rsid w:val="2698C204"/>
    <w:rsid w:val="26F60CA5"/>
    <w:rsid w:val="27AEA4D3"/>
    <w:rsid w:val="27D97D0B"/>
    <w:rsid w:val="282B8C1C"/>
    <w:rsid w:val="28433DA4"/>
    <w:rsid w:val="287E72F0"/>
    <w:rsid w:val="292F6142"/>
    <w:rsid w:val="298F131B"/>
    <w:rsid w:val="29A45394"/>
    <w:rsid w:val="2A1E3AB2"/>
    <w:rsid w:val="2AC8A995"/>
    <w:rsid w:val="2B04E7F7"/>
    <w:rsid w:val="2C5E5E35"/>
    <w:rsid w:val="2E368C76"/>
    <w:rsid w:val="2F99826A"/>
    <w:rsid w:val="30359B09"/>
    <w:rsid w:val="307B36F0"/>
    <w:rsid w:val="318F3AAD"/>
    <w:rsid w:val="32601006"/>
    <w:rsid w:val="32E87EAF"/>
    <w:rsid w:val="33B207D0"/>
    <w:rsid w:val="33CC3CB7"/>
    <w:rsid w:val="352E8975"/>
    <w:rsid w:val="357E1DF3"/>
    <w:rsid w:val="368A978B"/>
    <w:rsid w:val="37F284E2"/>
    <w:rsid w:val="381AA8C0"/>
    <w:rsid w:val="38CD37A1"/>
    <w:rsid w:val="38E22CD7"/>
    <w:rsid w:val="391B2486"/>
    <w:rsid w:val="3922B830"/>
    <w:rsid w:val="3939E0AD"/>
    <w:rsid w:val="3A677A72"/>
    <w:rsid w:val="3C35F67A"/>
    <w:rsid w:val="3CDD5847"/>
    <w:rsid w:val="3D78FDA4"/>
    <w:rsid w:val="3DD2A77C"/>
    <w:rsid w:val="3DE96661"/>
    <w:rsid w:val="3F46C07D"/>
    <w:rsid w:val="42096206"/>
    <w:rsid w:val="42D2BEFB"/>
    <w:rsid w:val="42E5DD98"/>
    <w:rsid w:val="431DB162"/>
    <w:rsid w:val="439FD181"/>
    <w:rsid w:val="465E22A7"/>
    <w:rsid w:val="4683B32F"/>
    <w:rsid w:val="46DC8166"/>
    <w:rsid w:val="4700FE90"/>
    <w:rsid w:val="4701100F"/>
    <w:rsid w:val="475C8D3C"/>
    <w:rsid w:val="476B0DCD"/>
    <w:rsid w:val="48BED91D"/>
    <w:rsid w:val="48D9684D"/>
    <w:rsid w:val="490158FE"/>
    <w:rsid w:val="4903D0E2"/>
    <w:rsid w:val="4B7C1325"/>
    <w:rsid w:val="4CD77AED"/>
    <w:rsid w:val="4D77FFD4"/>
    <w:rsid w:val="4E015CB1"/>
    <w:rsid w:val="4EBBD093"/>
    <w:rsid w:val="4F66D816"/>
    <w:rsid w:val="50328241"/>
    <w:rsid w:val="503AB111"/>
    <w:rsid w:val="50A4DA03"/>
    <w:rsid w:val="5125A241"/>
    <w:rsid w:val="5297170D"/>
    <w:rsid w:val="52BF10FF"/>
    <w:rsid w:val="52C81562"/>
    <w:rsid w:val="53716E66"/>
    <w:rsid w:val="538E2000"/>
    <w:rsid w:val="53C8D416"/>
    <w:rsid w:val="549895AD"/>
    <w:rsid w:val="5506DF44"/>
    <w:rsid w:val="5582EC7C"/>
    <w:rsid w:val="55ABD038"/>
    <w:rsid w:val="55FD85FC"/>
    <w:rsid w:val="56371D84"/>
    <w:rsid w:val="56F1BF84"/>
    <w:rsid w:val="570184FD"/>
    <w:rsid w:val="5729877D"/>
    <w:rsid w:val="58C17E73"/>
    <w:rsid w:val="591E7CB7"/>
    <w:rsid w:val="5955C72A"/>
    <w:rsid w:val="5ABDCC01"/>
    <w:rsid w:val="5B12226B"/>
    <w:rsid w:val="5B9173CD"/>
    <w:rsid w:val="5CDF728C"/>
    <w:rsid w:val="5D3E6061"/>
    <w:rsid w:val="5F18A5BE"/>
    <w:rsid w:val="5FB24E30"/>
    <w:rsid w:val="5FB9A680"/>
    <w:rsid w:val="607E5FEC"/>
    <w:rsid w:val="60A55EB0"/>
    <w:rsid w:val="634D7DB8"/>
    <w:rsid w:val="63D7CAC5"/>
    <w:rsid w:val="640962BC"/>
    <w:rsid w:val="64A067F3"/>
    <w:rsid w:val="64D0EC2D"/>
    <w:rsid w:val="65175EA6"/>
    <w:rsid w:val="658E2B34"/>
    <w:rsid w:val="65ABC3FA"/>
    <w:rsid w:val="666F6D1F"/>
    <w:rsid w:val="67444610"/>
    <w:rsid w:val="680F6505"/>
    <w:rsid w:val="6870BC93"/>
    <w:rsid w:val="69BBDD3B"/>
    <w:rsid w:val="6A61188B"/>
    <w:rsid w:val="6C658EC8"/>
    <w:rsid w:val="6C71604E"/>
    <w:rsid w:val="6D114C0A"/>
    <w:rsid w:val="6D713F02"/>
    <w:rsid w:val="6DC71DE4"/>
    <w:rsid w:val="6E617473"/>
    <w:rsid w:val="6EC3DFF0"/>
    <w:rsid w:val="6F495273"/>
    <w:rsid w:val="6FA20600"/>
    <w:rsid w:val="6FE32EDC"/>
    <w:rsid w:val="70E5B475"/>
    <w:rsid w:val="70EB323E"/>
    <w:rsid w:val="72766609"/>
    <w:rsid w:val="73051714"/>
    <w:rsid w:val="73068400"/>
    <w:rsid w:val="73505A72"/>
    <w:rsid w:val="75F0EA29"/>
    <w:rsid w:val="769E291F"/>
    <w:rsid w:val="76DDDB98"/>
    <w:rsid w:val="77A7784B"/>
    <w:rsid w:val="7802C60A"/>
    <w:rsid w:val="78965AB7"/>
    <w:rsid w:val="7A4B94C1"/>
    <w:rsid w:val="7A540A06"/>
    <w:rsid w:val="7A92E284"/>
    <w:rsid w:val="7A9B343D"/>
    <w:rsid w:val="7BF3136F"/>
    <w:rsid w:val="7CDA90C8"/>
    <w:rsid w:val="7F089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E72F0"/>
  <w15:chartTrackingRefBased/>
  <w15:docId w15:val="{549C382A-C5A8-46D6-993C-B7CFE900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75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75DC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2875D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FC3B0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57F5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7F5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uben.moreno-m@unilever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nilever.com.mx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lever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heladosholanda.com.mx/home.html" TargetMode="External"/><Relationship Id="rId19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aribel@qprw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db4e91-bad5-4fd0-9ca4-c06485916e3a}" enabled="1" method="Standard" siteId="{f66fae02-5d36-495b-bfe0-78a6ff9f8e6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Teposteco Rodríguez</dc:creator>
  <cp:keywords/>
  <dc:description/>
  <cp:lastModifiedBy>Maribel  López</cp:lastModifiedBy>
  <cp:revision>2</cp:revision>
  <dcterms:created xsi:type="dcterms:W3CDTF">2024-11-11T18:59:00Z</dcterms:created>
  <dcterms:modified xsi:type="dcterms:W3CDTF">2024-11-11T18:59:00Z</dcterms:modified>
</cp:coreProperties>
</file>